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02B" w:rsidRDefault="004C402B">
      <w:pP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C402B">
        <w:rPr>
          <w:rFonts w:ascii="Times New Roman" w:eastAsia="Times New Roman" w:hAnsi="Times New Roman" w:cs="Times New Roman"/>
          <w:b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6077683" cy="9029700"/>
            <wp:effectExtent l="0" t="0" r="0" b="0"/>
            <wp:docPr id="1" name="Рисунок 1" descr="C:\Users\ДК\Documents\КОНКУРСЫ\Конкурсы Крапивенского ДК\IMG_20220408_175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К\Documents\КОНКУРСЫ\Конкурсы Крапивенского ДК\IMG_20220408_1758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189" cy="903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868" w:rsidRDefault="006D62F2" w:rsidP="00A15868">
      <w:pPr>
        <w:shd w:val="clear" w:color="auto" w:fill="FFFFFF"/>
        <w:spacing w:after="0" w:afterAutospacing="1" w:line="30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A1586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П</w:t>
      </w:r>
      <w:r w:rsidRPr="006D62F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оложение о конкурсе рисунков</w:t>
      </w:r>
    </w:p>
    <w:p w:rsidR="00A15868" w:rsidRPr="006D62F2" w:rsidRDefault="00A15868" w:rsidP="00A15868">
      <w:pPr>
        <w:shd w:val="clear" w:color="auto" w:fill="FFFFFF"/>
        <w:spacing w:after="0" w:afterAutospacing="1" w:line="30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86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«Я выбираю здоровую жизнь!»</w:t>
      </w:r>
    </w:p>
    <w:p w:rsidR="006D62F2" w:rsidRPr="006D62F2" w:rsidRDefault="006D62F2" w:rsidP="006D62F2">
      <w:pPr>
        <w:shd w:val="clear" w:color="auto" w:fill="FFFFFF"/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62F2" w:rsidRPr="006D62F2" w:rsidRDefault="006D62F2" w:rsidP="006D62F2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bookmarkStart w:id="0" w:name="_GoBack"/>
      <w:bookmarkEnd w:id="0"/>
    </w:p>
    <w:p w:rsidR="006D62F2" w:rsidRPr="006D62F2" w:rsidRDefault="006D62F2" w:rsidP="006D62F2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2F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1.Общие положения</w:t>
      </w:r>
    </w:p>
    <w:p w:rsidR="006D62F2" w:rsidRPr="006D62F2" w:rsidRDefault="006D62F2" w:rsidP="006D62F2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6D6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онкурс рисунков (в дальнейшем — Конкурс) —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</w:t>
      </w:r>
      <w:r w:rsidRPr="006D6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онкурс среди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жителей МО Крапивенское Щекинского района в возрасте от 5 до 17 лет</w:t>
      </w:r>
      <w:r w:rsidRPr="006D6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– соревновательное мероприятие по изобразительному искусству.</w:t>
      </w:r>
    </w:p>
    <w:p w:rsidR="006D62F2" w:rsidRPr="006D62F2" w:rsidRDefault="006D62F2" w:rsidP="006D62F2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2F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6D62F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2. Участие в конкурсе</w:t>
      </w:r>
    </w:p>
    <w:p w:rsidR="006D62F2" w:rsidRPr="006D62F2" w:rsidRDefault="006D62F2" w:rsidP="006D62F2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2.1. Участниками Конкурса могут быть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6D6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возрасте от 5 до 17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проживающие на территории МО Крапивенское Щекинского района</w:t>
      </w:r>
    </w:p>
    <w:p w:rsidR="006D62F2" w:rsidRPr="006D62F2" w:rsidRDefault="006D62F2" w:rsidP="006D62F2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2F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3. Цели конкурса</w:t>
      </w:r>
    </w:p>
    <w:p w:rsidR="006D62F2" w:rsidRPr="006D62F2" w:rsidRDefault="006D62F2" w:rsidP="006D62F2">
      <w:pPr>
        <w:pStyle w:val="a3"/>
        <w:numPr>
          <w:ilvl w:val="0"/>
          <w:numId w:val="1"/>
        </w:num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6D6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азвитие творческих способностей, обучающихся в области изобразительного искусства в условиях конкурсного отбора;</w:t>
      </w:r>
    </w:p>
    <w:p w:rsidR="006D62F2" w:rsidRPr="006D62F2" w:rsidRDefault="006D62F2" w:rsidP="006D62F2">
      <w:pPr>
        <w:pStyle w:val="a3"/>
        <w:numPr>
          <w:ilvl w:val="0"/>
          <w:numId w:val="1"/>
        </w:num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6D6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оспитание подрастающего поколения.</w:t>
      </w:r>
    </w:p>
    <w:p w:rsidR="006D62F2" w:rsidRPr="006D62F2" w:rsidRDefault="006D62F2" w:rsidP="006D62F2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6D62F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4. Задачи конкурса</w:t>
      </w:r>
    </w:p>
    <w:p w:rsidR="00A15868" w:rsidRPr="00A15868" w:rsidRDefault="00A15868" w:rsidP="00A15868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создать условия для духовно-нравственного развития детей;</w:t>
      </w:r>
    </w:p>
    <w:p w:rsidR="006D62F2" w:rsidRPr="00A15868" w:rsidRDefault="006D62F2" w:rsidP="00A15868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158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популяризировать здоровый образ жизни;</w:t>
      </w:r>
    </w:p>
    <w:p w:rsidR="006D62F2" w:rsidRPr="00A15868" w:rsidRDefault="006D62F2" w:rsidP="00A15868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158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способствовать формированию стойкого отрицательного отношения к потреблению наркотиков;</w:t>
      </w:r>
    </w:p>
    <w:p w:rsidR="006D62F2" w:rsidRPr="00A15868" w:rsidRDefault="006D62F2" w:rsidP="00A15868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формировать у </w:t>
      </w:r>
      <w:r w:rsidR="00A524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детей</w:t>
      </w:r>
      <w:r w:rsidRPr="00A158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интерес к изобразительному искусству;</w:t>
      </w:r>
    </w:p>
    <w:p w:rsidR="006D62F2" w:rsidRPr="00A15868" w:rsidRDefault="006D62F2" w:rsidP="00A15868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</w:t>
      </w:r>
      <w:r w:rsidR="00A15868" w:rsidRPr="00A158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ь</w:t>
      </w:r>
      <w:r w:rsidRPr="00A158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реализ</w:t>
      </w:r>
      <w:r w:rsidR="00A15868" w:rsidRPr="00A158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овать</w:t>
      </w:r>
      <w:r w:rsidRPr="00A158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творческ</w:t>
      </w:r>
      <w:r w:rsidR="00A15868" w:rsidRPr="00A158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ий потенциал</w:t>
      </w:r>
      <w:r w:rsidRPr="00A158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15868" w:rsidRPr="00A158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детей.</w:t>
      </w:r>
    </w:p>
    <w:p w:rsidR="006D62F2" w:rsidRPr="006D62F2" w:rsidRDefault="006D62F2" w:rsidP="006D62F2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D62F2" w:rsidRPr="006D62F2" w:rsidRDefault="006D62F2" w:rsidP="006D62F2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2F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5. Организация и порядок проведение конкурса</w:t>
      </w:r>
    </w:p>
    <w:p w:rsidR="00A15868" w:rsidRDefault="006D62F2" w:rsidP="006D62F2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D6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5.1. Конкурс проводится </w:t>
      </w:r>
      <w:r w:rsidR="00A158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7 по 14 апреля.</w:t>
      </w:r>
    </w:p>
    <w:p w:rsidR="006D62F2" w:rsidRPr="006D62F2" w:rsidRDefault="006D62F2" w:rsidP="006D62F2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5.2. Организаторами конкурса явля</w:t>
      </w:r>
      <w:r w:rsidR="00A158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6D6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тся </w:t>
      </w:r>
      <w:r w:rsidR="00A15868" w:rsidRPr="00A158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МКУ «Крапивенский Дом Культуры»</w:t>
      </w:r>
      <w:r w:rsidRPr="006D6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D62F2" w:rsidRPr="006D62F2" w:rsidRDefault="006D62F2" w:rsidP="006D62F2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5.3.</w:t>
      </w:r>
      <w:r w:rsidRPr="006D62F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</w:t>
      </w:r>
      <w:r w:rsidRPr="006D6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конкурсе принимают участие </w:t>
      </w:r>
      <w:r w:rsidR="00A158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6D6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158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6D6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A158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17</w:t>
      </w:r>
      <w:r w:rsidRPr="006D6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158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лет</w:t>
      </w:r>
      <w:r w:rsidRPr="006D6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D62F2" w:rsidRPr="006D62F2" w:rsidRDefault="006D62F2" w:rsidP="006D62F2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5.4. Конкурс проводится для всех желающих, без предварительного отбора.</w:t>
      </w:r>
    </w:p>
    <w:p w:rsidR="006D62F2" w:rsidRPr="006D62F2" w:rsidRDefault="006D62F2" w:rsidP="006D62F2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5.6. Состав жюри утверждается организатор</w:t>
      </w:r>
      <w:r w:rsidR="00A158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ом</w:t>
      </w:r>
      <w:r w:rsidRPr="006D6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конкурса, жюри оценивает конкурсантов в следующих возрастных группах:</w:t>
      </w:r>
    </w:p>
    <w:p w:rsidR="006D62F2" w:rsidRPr="006D62F2" w:rsidRDefault="006D62F2" w:rsidP="006D62F2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A158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6D6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A158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Pr="006D6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158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лет</w:t>
      </w:r>
      <w:r w:rsidRPr="006D6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6D62F2" w:rsidRPr="006D62F2" w:rsidRDefault="006D62F2" w:rsidP="006D62F2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A158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Pr="006D6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A158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</w:t>
      </w:r>
      <w:r w:rsidRPr="006D6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158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лет</w:t>
      </w:r>
      <w:r w:rsidRPr="006D6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6D62F2" w:rsidRPr="006D62F2" w:rsidRDefault="006D62F2" w:rsidP="006D62F2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A158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12</w:t>
      </w:r>
      <w:r w:rsidRPr="006D6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A158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17</w:t>
      </w:r>
      <w:r w:rsidRPr="006D6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158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лет</w:t>
      </w:r>
      <w:r w:rsidRPr="006D6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а также возможна оценка коллектив</w:t>
      </w:r>
      <w:r w:rsidR="00A158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ной работы</w:t>
      </w:r>
      <w:r w:rsidRPr="006D6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D62F2" w:rsidRPr="006D62F2" w:rsidRDefault="006D62F2" w:rsidP="006D62F2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2F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6. Требования к конкурсным работам</w:t>
      </w:r>
    </w:p>
    <w:p w:rsidR="00B43EB7" w:rsidRDefault="006D62F2" w:rsidP="00B43EB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D6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6.1. Участники могут предоставлять работы в любой технике (гуашь, акварель, графика, </w:t>
      </w:r>
      <w:proofErr w:type="spellStart"/>
      <w:r w:rsidRPr="006D6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пластилинография</w:t>
      </w:r>
      <w:proofErr w:type="spellEnd"/>
      <w:r w:rsidRPr="006D6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т.д.) и использовать формат листа А-4, либо А-3.</w:t>
      </w:r>
    </w:p>
    <w:p w:rsidR="006D62F2" w:rsidRPr="006D62F2" w:rsidRDefault="006D62F2" w:rsidP="00B43EB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D6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6.2. Используемые материалы: </w:t>
      </w:r>
      <w:proofErr w:type="spellStart"/>
      <w:r w:rsidRPr="006D6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гелевая</w:t>
      </w:r>
      <w:proofErr w:type="spellEnd"/>
      <w:r w:rsidRPr="006D6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ручка, тушь, пастель, акварель, цветные карандаши, гуашь, масло, акриловые краски, уголь и иное.</w:t>
      </w:r>
    </w:p>
    <w:p w:rsidR="006D62F2" w:rsidRPr="006D62F2" w:rsidRDefault="006D62F2" w:rsidP="006D62F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D6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6.3. Работы, п</w:t>
      </w:r>
      <w:r w:rsidR="00B43E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редоставленные позже 14 апреля </w:t>
      </w:r>
      <w:r w:rsidRPr="006D6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срока, к рассмотрению приниматься не будут.</w:t>
      </w:r>
    </w:p>
    <w:p w:rsidR="006D62F2" w:rsidRPr="006D62F2" w:rsidRDefault="006D62F2" w:rsidP="006D62F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D6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6.4. На обратной стороне рисунок необходимо подписать – указать название рисунка, фамилию и имя автора, </w:t>
      </w:r>
      <w:r w:rsidR="00B43E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год рождения или количество полных лет</w:t>
      </w:r>
      <w:r w:rsidRPr="006D6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D62F2" w:rsidRPr="006D62F2" w:rsidRDefault="006D62F2" w:rsidP="006D62F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D6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6.5. Рисунок должен соответствовать тематике конкурса.</w:t>
      </w:r>
    </w:p>
    <w:p w:rsidR="006D62F2" w:rsidRPr="006D62F2" w:rsidRDefault="006D62F2" w:rsidP="00B43EB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D6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Внимание: рисунок не сворачивать, не сгибать.</w:t>
      </w:r>
    </w:p>
    <w:p w:rsidR="006D62F2" w:rsidRPr="006D62F2" w:rsidRDefault="006D62F2" w:rsidP="006D62F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D6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6.6. Запрещается копирование чужих работ, использование наклеек и фотографий, исключение составляет коллаж.</w:t>
      </w:r>
    </w:p>
    <w:p w:rsidR="006D62F2" w:rsidRPr="006D62F2" w:rsidRDefault="006D62F2" w:rsidP="006D62F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D6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6.7. На конкурс могут быть представлены индивидуальные и коллективные работы. Участники могут подать не одну работу, a несколько.</w:t>
      </w:r>
    </w:p>
    <w:p w:rsidR="006D62F2" w:rsidRPr="006D62F2" w:rsidRDefault="006D62F2" w:rsidP="006D62F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D6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6.8. Работы по завершении конкурса не возвращаются и остаются в распоряжении организатор</w:t>
      </w:r>
      <w:r w:rsidR="00B43E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6D6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D62F2" w:rsidRPr="006D62F2" w:rsidRDefault="006D62F2" w:rsidP="006D62F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D6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D62F2" w:rsidRPr="006D62F2" w:rsidRDefault="006D62F2" w:rsidP="00B43EB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6D62F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7.  Критерии оценки конкурсных работ:</w:t>
      </w:r>
    </w:p>
    <w:p w:rsidR="006D62F2" w:rsidRPr="006D62F2" w:rsidRDefault="006D62F2" w:rsidP="00B43EB7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D6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соответствие тематической направленности конкурса;</w:t>
      </w:r>
    </w:p>
    <w:p w:rsidR="006D62F2" w:rsidRPr="006D62F2" w:rsidRDefault="006D62F2" w:rsidP="00B43EB7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D6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оригинальность творческого замысла и исполнения работы;</w:t>
      </w:r>
    </w:p>
    <w:p w:rsidR="006D62F2" w:rsidRPr="006D62F2" w:rsidRDefault="006D62F2" w:rsidP="00B43EB7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D6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качество исполнения работы (композиция, цветовое решение, оформление).</w:t>
      </w:r>
      <w:r w:rsidRPr="006D6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соответствие возрасту;</w:t>
      </w:r>
      <w:r w:rsidRPr="006D6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мастерство исполнения;</w:t>
      </w:r>
      <w:r w:rsidRPr="006D6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полнота раскрытия темы;</w:t>
      </w:r>
      <w:r w:rsidRPr="006D6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эмоциональность и оригинальность.</w:t>
      </w:r>
    </w:p>
    <w:p w:rsidR="006D62F2" w:rsidRPr="006D62F2" w:rsidRDefault="006D62F2" w:rsidP="00B43EB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D6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Критерии оценки могут быть изменены по согласованию с членами жюри (приложение 1).</w:t>
      </w:r>
    </w:p>
    <w:p w:rsidR="006D62F2" w:rsidRPr="006D62F2" w:rsidRDefault="006D62F2" w:rsidP="006D62F2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и справки по вопросам проведения конкурса можно получить </w:t>
      </w:r>
      <w:r w:rsidR="00B43EB7">
        <w:rPr>
          <w:rFonts w:ascii="Times New Roman" w:eastAsia="Times New Roman" w:hAnsi="Times New Roman" w:cs="Times New Roman"/>
          <w:sz w:val="28"/>
          <w:szCs w:val="28"/>
          <w:lang w:eastAsia="ru-RU"/>
        </w:rPr>
        <w:t>у руководителя МКУ «Крапивенский ДК» Котельниковой Анны Геннадьевны по тел.8-920-757-23-21</w:t>
      </w:r>
      <w:r w:rsidRPr="006D62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62F2" w:rsidRPr="006D62F2" w:rsidRDefault="006D62F2" w:rsidP="00B43EB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6D62F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8. Определение победителей</w:t>
      </w:r>
    </w:p>
    <w:p w:rsidR="006D62F2" w:rsidRPr="006D62F2" w:rsidRDefault="006D62F2" w:rsidP="00B43EB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D6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8.1. По итогам Конкурса определяются победители (I место) и призеры (II, III место) отдельно в каждой возрастной категории. Призёрами считаются участники, следующие за победителем.</w:t>
      </w:r>
    </w:p>
    <w:p w:rsidR="006D62F2" w:rsidRPr="006D62F2" w:rsidRDefault="006D62F2" w:rsidP="00B43EB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D6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D62F2" w:rsidRPr="006D62F2" w:rsidRDefault="006D62F2" w:rsidP="00B43EB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6D62F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9. Подведение итогов и награждение участников конкурса</w:t>
      </w:r>
    </w:p>
    <w:p w:rsidR="00A524D3" w:rsidRDefault="006D62F2" w:rsidP="00B43EB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D6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9.1. Победители </w:t>
      </w:r>
      <w:r w:rsidR="00A524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призеры</w:t>
      </w:r>
      <w:r w:rsidRPr="006D6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конкурса награждаются дипломами или грамотами. </w:t>
      </w:r>
    </w:p>
    <w:p w:rsidR="006D62F2" w:rsidRPr="006D62F2" w:rsidRDefault="006D62F2" w:rsidP="00B43EB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D6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Награждение победителей происходит не позднее 2 недель со дня </w:t>
      </w:r>
      <w:r w:rsidR="00A524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окончания приема работ</w:t>
      </w:r>
      <w:r w:rsidRPr="006D6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D62F2" w:rsidRPr="006D62F2" w:rsidRDefault="006D62F2" w:rsidP="00B43EB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D6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D62F2" w:rsidRPr="006D62F2" w:rsidRDefault="006D62F2" w:rsidP="006D62F2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F2">
        <w:rPr>
          <w:rFonts w:ascii="Times New Roman" w:eastAsia="Times New Roman" w:hAnsi="Times New Roman" w:cs="Times New Roman"/>
          <w:color w:val="371D10"/>
          <w:sz w:val="28"/>
          <w:szCs w:val="28"/>
          <w:bdr w:val="none" w:sz="0" w:space="0" w:color="auto" w:frame="1"/>
          <w:lang w:eastAsia="ru-RU"/>
        </w:rPr>
        <w:t> </w:t>
      </w:r>
    </w:p>
    <w:p w:rsidR="006D62F2" w:rsidRPr="006D62F2" w:rsidRDefault="006D62F2" w:rsidP="006D62F2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F2">
        <w:rPr>
          <w:rFonts w:ascii="Times New Roman" w:eastAsia="Times New Roman" w:hAnsi="Times New Roman" w:cs="Times New Roman"/>
          <w:color w:val="371D10"/>
          <w:sz w:val="28"/>
          <w:szCs w:val="28"/>
          <w:bdr w:val="none" w:sz="0" w:space="0" w:color="auto" w:frame="1"/>
          <w:lang w:eastAsia="ru-RU"/>
        </w:rPr>
        <w:t> </w:t>
      </w:r>
    </w:p>
    <w:p w:rsidR="006D62F2" w:rsidRPr="006D62F2" w:rsidRDefault="006D62F2" w:rsidP="006D62F2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F2">
        <w:rPr>
          <w:rFonts w:ascii="Times New Roman" w:eastAsia="Times New Roman" w:hAnsi="Times New Roman" w:cs="Times New Roman"/>
          <w:color w:val="371D10"/>
          <w:sz w:val="28"/>
          <w:szCs w:val="28"/>
          <w:bdr w:val="none" w:sz="0" w:space="0" w:color="auto" w:frame="1"/>
          <w:lang w:eastAsia="ru-RU"/>
        </w:rPr>
        <w:t> </w:t>
      </w:r>
    </w:p>
    <w:p w:rsidR="006D62F2" w:rsidRPr="006D62F2" w:rsidRDefault="006D62F2" w:rsidP="006D62F2">
      <w:pPr>
        <w:shd w:val="clear" w:color="auto" w:fill="FFFFFF"/>
        <w:spacing w:after="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F2">
        <w:rPr>
          <w:rFonts w:ascii="Times New Roman" w:eastAsia="Times New Roman" w:hAnsi="Times New Roman" w:cs="Times New Roman"/>
          <w:i/>
          <w:iCs/>
          <w:color w:val="371D10"/>
          <w:sz w:val="28"/>
          <w:szCs w:val="28"/>
          <w:bdr w:val="none" w:sz="0" w:space="0" w:color="auto" w:frame="1"/>
          <w:lang w:eastAsia="ru-RU"/>
        </w:rPr>
        <w:t> </w:t>
      </w:r>
    </w:p>
    <w:p w:rsidR="006D62F2" w:rsidRPr="006D62F2" w:rsidRDefault="006D62F2" w:rsidP="006D62F2">
      <w:pPr>
        <w:shd w:val="clear" w:color="auto" w:fill="FFFFFF"/>
        <w:spacing w:after="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F2">
        <w:rPr>
          <w:rFonts w:ascii="Times New Roman" w:eastAsia="Times New Roman" w:hAnsi="Times New Roman" w:cs="Times New Roman"/>
          <w:i/>
          <w:iCs/>
          <w:color w:val="371D10"/>
          <w:sz w:val="28"/>
          <w:szCs w:val="28"/>
          <w:bdr w:val="none" w:sz="0" w:space="0" w:color="auto" w:frame="1"/>
          <w:lang w:eastAsia="ru-RU"/>
        </w:rPr>
        <w:t> </w:t>
      </w:r>
    </w:p>
    <w:p w:rsidR="006D62F2" w:rsidRPr="006D62F2" w:rsidRDefault="006D62F2" w:rsidP="006D62F2">
      <w:pPr>
        <w:shd w:val="clear" w:color="auto" w:fill="FFFFFF"/>
        <w:spacing w:after="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F2">
        <w:rPr>
          <w:rFonts w:ascii="Times New Roman" w:eastAsia="Times New Roman" w:hAnsi="Times New Roman" w:cs="Times New Roman"/>
          <w:i/>
          <w:iCs/>
          <w:color w:val="371D10"/>
          <w:sz w:val="28"/>
          <w:szCs w:val="28"/>
          <w:bdr w:val="none" w:sz="0" w:space="0" w:color="auto" w:frame="1"/>
          <w:lang w:eastAsia="ru-RU"/>
        </w:rPr>
        <w:t> </w:t>
      </w:r>
    </w:p>
    <w:p w:rsidR="006D62F2" w:rsidRPr="006D62F2" w:rsidRDefault="006D62F2" w:rsidP="006D62F2">
      <w:pPr>
        <w:shd w:val="clear" w:color="auto" w:fill="FFFFFF"/>
        <w:spacing w:after="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F2">
        <w:rPr>
          <w:rFonts w:ascii="Times New Roman" w:eastAsia="Times New Roman" w:hAnsi="Times New Roman" w:cs="Times New Roman"/>
          <w:i/>
          <w:iCs/>
          <w:color w:val="371D10"/>
          <w:sz w:val="28"/>
          <w:szCs w:val="28"/>
          <w:bdr w:val="none" w:sz="0" w:space="0" w:color="auto" w:frame="1"/>
          <w:lang w:eastAsia="ru-RU"/>
        </w:rPr>
        <w:t> </w:t>
      </w:r>
    </w:p>
    <w:p w:rsidR="006D62F2" w:rsidRPr="006D62F2" w:rsidRDefault="006D62F2" w:rsidP="006D62F2">
      <w:pPr>
        <w:shd w:val="clear" w:color="auto" w:fill="FFFFFF"/>
        <w:spacing w:after="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F2">
        <w:rPr>
          <w:rFonts w:ascii="Times New Roman" w:eastAsia="Times New Roman" w:hAnsi="Times New Roman" w:cs="Times New Roman"/>
          <w:i/>
          <w:iCs/>
          <w:color w:val="371D10"/>
          <w:sz w:val="28"/>
          <w:szCs w:val="28"/>
          <w:bdr w:val="none" w:sz="0" w:space="0" w:color="auto" w:frame="1"/>
          <w:lang w:eastAsia="ru-RU"/>
        </w:rPr>
        <w:t> </w:t>
      </w:r>
    </w:p>
    <w:p w:rsidR="006D62F2" w:rsidRPr="006D62F2" w:rsidRDefault="006D62F2" w:rsidP="006D6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F2">
        <w:rPr>
          <w:rFonts w:ascii="Times New Roman" w:eastAsia="Times New Roman" w:hAnsi="Times New Roman" w:cs="Times New Roman"/>
          <w:i/>
          <w:iCs/>
          <w:color w:val="371D10"/>
          <w:sz w:val="28"/>
          <w:szCs w:val="28"/>
          <w:bdr w:val="none" w:sz="0" w:space="0" w:color="auto" w:frame="1"/>
          <w:lang w:eastAsia="ru-RU"/>
        </w:rPr>
        <w:br w:type="textWrapping" w:clear="all"/>
      </w:r>
    </w:p>
    <w:p w:rsidR="006D62F2" w:rsidRPr="006D62F2" w:rsidRDefault="006D62F2" w:rsidP="006D6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F2">
        <w:rPr>
          <w:rFonts w:ascii="Times New Roman" w:eastAsia="Times New Roman" w:hAnsi="Times New Roman" w:cs="Times New Roman"/>
          <w:i/>
          <w:iCs/>
          <w:color w:val="371D10"/>
          <w:sz w:val="28"/>
          <w:szCs w:val="28"/>
          <w:bdr w:val="none" w:sz="0" w:space="0" w:color="auto" w:frame="1"/>
          <w:lang w:eastAsia="ru-RU"/>
        </w:rPr>
        <w:t> </w:t>
      </w:r>
    </w:p>
    <w:p w:rsidR="006D62F2" w:rsidRPr="006D62F2" w:rsidRDefault="006D62F2" w:rsidP="006D6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F2">
        <w:rPr>
          <w:rFonts w:ascii="Times New Roman" w:eastAsia="Times New Roman" w:hAnsi="Times New Roman" w:cs="Times New Roman"/>
          <w:i/>
          <w:iCs/>
          <w:color w:val="371D10"/>
          <w:sz w:val="28"/>
          <w:szCs w:val="28"/>
          <w:bdr w:val="none" w:sz="0" w:space="0" w:color="auto" w:frame="1"/>
          <w:lang w:eastAsia="ru-RU"/>
        </w:rPr>
        <w:br w:type="textWrapping" w:clear="all"/>
      </w:r>
    </w:p>
    <w:p w:rsidR="006D62F2" w:rsidRPr="006D62F2" w:rsidRDefault="006D62F2" w:rsidP="006D62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F2">
        <w:rPr>
          <w:rFonts w:ascii="Times New Roman" w:eastAsia="Times New Roman" w:hAnsi="Times New Roman" w:cs="Times New Roman"/>
          <w:i/>
          <w:iCs/>
          <w:color w:val="371D10"/>
          <w:sz w:val="28"/>
          <w:szCs w:val="28"/>
          <w:bdr w:val="none" w:sz="0" w:space="0" w:color="auto" w:frame="1"/>
          <w:lang w:eastAsia="ru-RU"/>
        </w:rPr>
        <w:t> </w:t>
      </w:r>
    </w:p>
    <w:p w:rsidR="00A524D3" w:rsidRDefault="00A524D3">
      <w:pPr>
        <w:rPr>
          <w:rFonts w:ascii="Times New Roman" w:eastAsia="Times New Roman" w:hAnsi="Times New Roman" w:cs="Times New Roman"/>
          <w:i/>
          <w:iCs/>
          <w:color w:val="371D1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71D10"/>
          <w:sz w:val="28"/>
          <w:szCs w:val="28"/>
          <w:bdr w:val="none" w:sz="0" w:space="0" w:color="auto" w:frame="1"/>
          <w:lang w:eastAsia="ru-RU"/>
        </w:rPr>
        <w:br w:type="page"/>
      </w:r>
    </w:p>
    <w:p w:rsidR="00A524D3" w:rsidRDefault="00A524D3" w:rsidP="006D62F2">
      <w:pPr>
        <w:shd w:val="clear" w:color="auto" w:fill="FFFFFF"/>
        <w:spacing w:after="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371D10"/>
          <w:sz w:val="28"/>
          <w:szCs w:val="28"/>
          <w:bdr w:val="none" w:sz="0" w:space="0" w:color="auto" w:frame="1"/>
          <w:lang w:eastAsia="ru-RU"/>
        </w:rPr>
        <w:sectPr w:rsidR="00A524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62F2" w:rsidRPr="006D62F2" w:rsidRDefault="006D62F2" w:rsidP="006D62F2">
      <w:pPr>
        <w:shd w:val="clear" w:color="auto" w:fill="FFFFFF"/>
        <w:spacing w:after="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F2">
        <w:rPr>
          <w:rFonts w:ascii="Times New Roman" w:eastAsia="Times New Roman" w:hAnsi="Times New Roman" w:cs="Times New Roman"/>
          <w:i/>
          <w:iCs/>
          <w:color w:val="371D10"/>
          <w:sz w:val="28"/>
          <w:szCs w:val="28"/>
          <w:bdr w:val="none" w:sz="0" w:space="0" w:color="auto" w:frame="1"/>
          <w:lang w:eastAsia="ru-RU"/>
        </w:rPr>
        <w:lastRenderedPageBreak/>
        <w:t>Приложение 1</w:t>
      </w:r>
    </w:p>
    <w:p w:rsidR="006D62F2" w:rsidRPr="006D62F2" w:rsidRDefault="006D62F2" w:rsidP="006D62F2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Оценочный лист</w:t>
      </w:r>
    </w:p>
    <w:p w:rsidR="006D62F2" w:rsidRPr="006D62F2" w:rsidRDefault="006D62F2" w:rsidP="006D62F2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конкурсу рисунков</w:t>
      </w:r>
    </w:p>
    <w:p w:rsidR="006D62F2" w:rsidRPr="006D62F2" w:rsidRDefault="006D62F2" w:rsidP="006D62F2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52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1701"/>
        <w:gridCol w:w="1984"/>
        <w:gridCol w:w="1985"/>
        <w:gridCol w:w="1984"/>
        <w:gridCol w:w="1559"/>
        <w:gridCol w:w="1418"/>
        <w:gridCol w:w="2126"/>
        <w:gridCol w:w="992"/>
      </w:tblGrid>
      <w:tr w:rsidR="00A524D3" w:rsidRPr="00A524D3" w:rsidTr="00A524D3">
        <w:trPr>
          <w:trHeight w:val="1873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2F2" w:rsidRPr="006D62F2" w:rsidRDefault="006D62F2" w:rsidP="006D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Критерии</w:t>
            </w:r>
          </w:p>
          <w:p w:rsidR="006D62F2" w:rsidRPr="006D62F2" w:rsidRDefault="006D62F2" w:rsidP="00A524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        </w:t>
            </w:r>
          </w:p>
          <w:p w:rsidR="006D62F2" w:rsidRPr="006D62F2" w:rsidRDefault="006D62F2" w:rsidP="006D62F2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6D62F2" w:rsidRPr="006D62F2" w:rsidRDefault="006D62F2" w:rsidP="006D62F2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6D62F2" w:rsidRPr="006D62F2" w:rsidRDefault="006D62F2" w:rsidP="006D62F2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6D62F2" w:rsidRPr="006D62F2" w:rsidRDefault="006D62F2" w:rsidP="006D62F2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Участники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2F2" w:rsidRPr="006D62F2" w:rsidRDefault="006D62F2" w:rsidP="006D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Соответствие  возрасту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2F2" w:rsidRPr="006D62F2" w:rsidRDefault="006D62F2" w:rsidP="006D62F2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Соответствие тематической направленности конкурса</w:t>
            </w:r>
          </w:p>
          <w:p w:rsidR="006D62F2" w:rsidRPr="006D62F2" w:rsidRDefault="006D62F2" w:rsidP="006D62F2">
            <w:pPr>
              <w:spacing w:after="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2F2" w:rsidRPr="006D62F2" w:rsidRDefault="006D62F2" w:rsidP="006D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Оригинальность творческого замысла и исполнения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2F2" w:rsidRPr="006D62F2" w:rsidRDefault="006D62F2" w:rsidP="006D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Качество исполнения работы (композиция</w:t>
            </w:r>
            <w:r w:rsidR="00A524D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, цветовое решение, оформление)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2F2" w:rsidRPr="006D62F2" w:rsidRDefault="006D62F2" w:rsidP="006D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Мастерство исполнения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2F2" w:rsidRPr="006D62F2" w:rsidRDefault="006D62F2" w:rsidP="006D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Полнота раскрытия темы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2F2" w:rsidRPr="006D62F2" w:rsidRDefault="006D62F2" w:rsidP="006D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Эмоциональность и оригинальность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2F2" w:rsidRPr="006D62F2" w:rsidRDefault="006D62F2" w:rsidP="006D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Общее кол-во баллов</w:t>
            </w:r>
          </w:p>
        </w:tc>
      </w:tr>
      <w:tr w:rsidR="00A524D3" w:rsidRPr="00A524D3" w:rsidTr="00A524D3">
        <w:trPr>
          <w:trHeight w:val="369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2F2" w:rsidRPr="006D62F2" w:rsidRDefault="006D62F2" w:rsidP="006D62F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2F2" w:rsidRPr="006D62F2" w:rsidRDefault="006D62F2" w:rsidP="006D62F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2F2" w:rsidRPr="006D62F2" w:rsidRDefault="006D62F2" w:rsidP="006D62F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2F2" w:rsidRPr="006D62F2" w:rsidRDefault="006D62F2" w:rsidP="006D62F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2F2" w:rsidRPr="006D62F2" w:rsidRDefault="006D62F2" w:rsidP="006D62F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2F2" w:rsidRPr="006D62F2" w:rsidRDefault="006D62F2" w:rsidP="006D62F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2F2" w:rsidRPr="006D62F2" w:rsidRDefault="006D62F2" w:rsidP="006D62F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2F2" w:rsidRPr="006D62F2" w:rsidRDefault="006D62F2" w:rsidP="006D62F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2F2" w:rsidRPr="006D62F2" w:rsidRDefault="006D62F2" w:rsidP="006D62F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A524D3" w:rsidRPr="00A524D3" w:rsidTr="00A524D3"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2F2" w:rsidRPr="006D62F2" w:rsidRDefault="006D62F2" w:rsidP="006D62F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2F2" w:rsidRPr="006D62F2" w:rsidRDefault="006D62F2" w:rsidP="006D62F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2F2" w:rsidRPr="006D62F2" w:rsidRDefault="006D62F2" w:rsidP="006D62F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2F2" w:rsidRPr="006D62F2" w:rsidRDefault="006D62F2" w:rsidP="006D62F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2F2" w:rsidRPr="006D62F2" w:rsidRDefault="006D62F2" w:rsidP="006D62F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2F2" w:rsidRPr="006D62F2" w:rsidRDefault="006D62F2" w:rsidP="006D62F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2F2" w:rsidRPr="006D62F2" w:rsidRDefault="006D62F2" w:rsidP="006D62F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2F2" w:rsidRPr="006D62F2" w:rsidRDefault="006D62F2" w:rsidP="006D62F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2F2" w:rsidRPr="006D62F2" w:rsidRDefault="006D62F2" w:rsidP="006D62F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A524D3" w:rsidRPr="00A524D3" w:rsidTr="00A524D3"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2F2" w:rsidRPr="006D62F2" w:rsidRDefault="006D62F2" w:rsidP="006D62F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2F2" w:rsidRPr="006D62F2" w:rsidRDefault="006D62F2" w:rsidP="006D62F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2F2" w:rsidRPr="006D62F2" w:rsidRDefault="006D62F2" w:rsidP="006D62F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2F2" w:rsidRPr="006D62F2" w:rsidRDefault="006D62F2" w:rsidP="006D62F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2F2" w:rsidRPr="006D62F2" w:rsidRDefault="006D62F2" w:rsidP="006D62F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2F2" w:rsidRPr="006D62F2" w:rsidRDefault="006D62F2" w:rsidP="006D62F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2F2" w:rsidRPr="006D62F2" w:rsidRDefault="006D62F2" w:rsidP="006D62F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2F2" w:rsidRPr="006D62F2" w:rsidRDefault="006D62F2" w:rsidP="006D62F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2F2" w:rsidRPr="006D62F2" w:rsidRDefault="006D62F2" w:rsidP="006D62F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A524D3" w:rsidRPr="00A524D3" w:rsidTr="00A524D3"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2F2" w:rsidRPr="006D62F2" w:rsidRDefault="006D62F2" w:rsidP="006D62F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2F2" w:rsidRPr="006D62F2" w:rsidRDefault="006D62F2" w:rsidP="006D62F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2F2" w:rsidRPr="006D62F2" w:rsidRDefault="006D62F2" w:rsidP="006D62F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2F2" w:rsidRPr="006D62F2" w:rsidRDefault="006D62F2" w:rsidP="006D62F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2F2" w:rsidRPr="006D62F2" w:rsidRDefault="006D62F2" w:rsidP="006D62F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2F2" w:rsidRPr="006D62F2" w:rsidRDefault="006D62F2" w:rsidP="006D62F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2F2" w:rsidRPr="006D62F2" w:rsidRDefault="006D62F2" w:rsidP="006D62F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2F2" w:rsidRPr="006D62F2" w:rsidRDefault="006D62F2" w:rsidP="006D62F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2F2" w:rsidRPr="006D62F2" w:rsidRDefault="006D62F2" w:rsidP="006D62F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A524D3" w:rsidRPr="00A524D3" w:rsidTr="00A524D3"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2F2" w:rsidRPr="006D62F2" w:rsidRDefault="006D62F2" w:rsidP="006D62F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2F2" w:rsidRPr="006D62F2" w:rsidRDefault="006D62F2" w:rsidP="006D62F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2F2" w:rsidRPr="006D62F2" w:rsidRDefault="006D62F2" w:rsidP="006D62F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2F2" w:rsidRPr="006D62F2" w:rsidRDefault="006D62F2" w:rsidP="006D62F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2F2" w:rsidRPr="006D62F2" w:rsidRDefault="006D62F2" w:rsidP="006D62F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2F2" w:rsidRPr="006D62F2" w:rsidRDefault="006D62F2" w:rsidP="006D62F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2F2" w:rsidRPr="006D62F2" w:rsidRDefault="006D62F2" w:rsidP="006D62F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2F2" w:rsidRPr="006D62F2" w:rsidRDefault="006D62F2" w:rsidP="006D62F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2F2" w:rsidRPr="006D62F2" w:rsidRDefault="006D62F2" w:rsidP="006D62F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A524D3" w:rsidRPr="00A524D3" w:rsidTr="00A524D3"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2F2" w:rsidRPr="006D62F2" w:rsidRDefault="006D62F2" w:rsidP="006D62F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color w:val="111115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2F2" w:rsidRPr="006D62F2" w:rsidRDefault="006D62F2" w:rsidP="006D62F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color w:val="111115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2F2" w:rsidRPr="006D62F2" w:rsidRDefault="006D62F2" w:rsidP="006D62F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color w:val="111115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2F2" w:rsidRPr="006D62F2" w:rsidRDefault="006D62F2" w:rsidP="006D62F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color w:val="111115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2F2" w:rsidRPr="006D62F2" w:rsidRDefault="006D62F2" w:rsidP="006D62F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color w:val="111115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2F2" w:rsidRPr="006D62F2" w:rsidRDefault="006D62F2" w:rsidP="006D62F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color w:val="111115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2F2" w:rsidRPr="006D62F2" w:rsidRDefault="006D62F2" w:rsidP="006D62F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color w:val="111115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2F2" w:rsidRPr="006D62F2" w:rsidRDefault="006D62F2" w:rsidP="006D62F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8"/>
                <w:lang w:eastAsia="ru-RU"/>
              </w:rPr>
            </w:pPr>
            <w:r w:rsidRPr="006D62F2">
              <w:rPr>
                <w:rFonts w:ascii="Times New Roman" w:eastAsia="Times New Roman" w:hAnsi="Times New Roman" w:cs="Times New Roman"/>
                <w:color w:val="111115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2F2" w:rsidRPr="006D62F2" w:rsidRDefault="006D62F2" w:rsidP="006D62F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8"/>
                <w:lang w:eastAsia="ru-RU"/>
              </w:rPr>
            </w:pPr>
          </w:p>
        </w:tc>
      </w:tr>
    </w:tbl>
    <w:p w:rsidR="00A524D3" w:rsidRDefault="00A524D3">
      <w:pPr>
        <w:rPr>
          <w:sz w:val="28"/>
          <w:szCs w:val="28"/>
        </w:rPr>
        <w:sectPr w:rsidR="00A524D3" w:rsidSect="00A524D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A7508" w:rsidRPr="006D62F2" w:rsidRDefault="00AA7508">
      <w:pPr>
        <w:rPr>
          <w:sz w:val="28"/>
          <w:szCs w:val="28"/>
        </w:rPr>
      </w:pPr>
    </w:p>
    <w:sectPr w:rsidR="00AA7508" w:rsidRPr="006D6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05B8B"/>
    <w:multiLevelType w:val="hybridMultilevel"/>
    <w:tmpl w:val="687E01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A2739"/>
    <w:multiLevelType w:val="hybridMultilevel"/>
    <w:tmpl w:val="FF8A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0F"/>
    <w:rsid w:val="004C402B"/>
    <w:rsid w:val="00626D0F"/>
    <w:rsid w:val="006D62F2"/>
    <w:rsid w:val="00A15868"/>
    <w:rsid w:val="00A524D3"/>
    <w:rsid w:val="00AA7508"/>
    <w:rsid w:val="00B4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CCC8B"/>
  <w15:chartTrackingRefBased/>
  <w15:docId w15:val="{5EF8F740-01CB-4DAC-9667-BE9F2738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2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4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3</cp:revision>
  <cp:lastPrinted>2022-04-08T14:55:00Z</cp:lastPrinted>
  <dcterms:created xsi:type="dcterms:W3CDTF">2022-04-08T13:27:00Z</dcterms:created>
  <dcterms:modified xsi:type="dcterms:W3CDTF">2022-04-08T15:01:00Z</dcterms:modified>
</cp:coreProperties>
</file>